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AF" w:rsidRPr="00A1165A" w:rsidRDefault="00B84AAF" w:rsidP="00B84AA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sz w:val="24"/>
          <w:szCs w:val="24"/>
        </w:rPr>
        <w:t>Kính gửi BCN các Khoa,</w:t>
      </w:r>
    </w:p>
    <w:p w:rsidR="00B84AAF" w:rsidRPr="00A1165A" w:rsidRDefault="00B84AAF" w:rsidP="00B84AA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sz w:val="24"/>
          <w:szCs w:val="24"/>
        </w:rPr>
        <w:t>Kính gửi BCN các Bộ môn,</w:t>
      </w:r>
    </w:p>
    <w:p w:rsidR="00B84AAF" w:rsidRPr="00A1165A" w:rsidRDefault="00B84AAF" w:rsidP="00B84AA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B84AAF" w:rsidRPr="00A1165A" w:rsidRDefault="00B84AAF" w:rsidP="00B84AA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sz w:val="24"/>
          <w:szCs w:val="24"/>
        </w:rPr>
        <w:t>Phòng Đảm bảo chất lượng giáo dục thông báo thời gian nhận đơn phúc khảo Học kỳ</w:t>
      </w:r>
      <w:r w:rsidR="00A7051E">
        <w:rPr>
          <w:rFonts w:ascii="Times New Roman" w:hAnsi="Times New Roman" w:cs="Times New Roman"/>
          <w:sz w:val="24"/>
          <w:szCs w:val="24"/>
        </w:rPr>
        <w:t xml:space="preserve"> 1A</w:t>
      </w:r>
      <w:r w:rsidRPr="00A1165A">
        <w:rPr>
          <w:rFonts w:ascii="Times New Roman" w:hAnsi="Times New Roman" w:cs="Times New Roman"/>
          <w:sz w:val="24"/>
          <w:szCs w:val="24"/>
        </w:rPr>
        <w:t xml:space="preserve"> năm họ</w:t>
      </w:r>
      <w:r w:rsidR="00A7051E">
        <w:rPr>
          <w:rFonts w:ascii="Times New Roman" w:hAnsi="Times New Roman" w:cs="Times New Roman"/>
          <w:sz w:val="24"/>
          <w:szCs w:val="24"/>
        </w:rPr>
        <w:t>c 2021 - 2022</w:t>
      </w:r>
      <w:r w:rsidRPr="00A1165A">
        <w:rPr>
          <w:rFonts w:ascii="Times New Roman" w:hAnsi="Times New Roman" w:cs="Times New Roman"/>
          <w:sz w:val="24"/>
          <w:szCs w:val="24"/>
        </w:rPr>
        <w:t>. Thời hạn đăng ký kể từ</w:t>
      </w:r>
      <w:r w:rsidR="00A7051E">
        <w:rPr>
          <w:rFonts w:ascii="Times New Roman" w:hAnsi="Times New Roman" w:cs="Times New Roman"/>
          <w:sz w:val="24"/>
          <w:szCs w:val="24"/>
        </w:rPr>
        <w:t xml:space="preserve"> 0h00 ngày 03/11</w:t>
      </w:r>
      <w:r w:rsidRPr="00A1165A">
        <w:rPr>
          <w:rFonts w:ascii="Times New Roman" w:hAnsi="Times New Roman" w:cs="Times New Roman"/>
          <w:sz w:val="24"/>
          <w:szCs w:val="24"/>
        </w:rPr>
        <w:t>/2021 đế</w:t>
      </w:r>
      <w:r w:rsidR="00A7051E">
        <w:rPr>
          <w:rFonts w:ascii="Times New Roman" w:hAnsi="Times New Roman" w:cs="Times New Roman"/>
          <w:sz w:val="24"/>
          <w:szCs w:val="24"/>
        </w:rPr>
        <w:t>n 17h00 ngày 11/11</w:t>
      </w:r>
      <w:r w:rsidRPr="00A1165A">
        <w:rPr>
          <w:rFonts w:ascii="Times New Roman" w:hAnsi="Times New Roman" w:cs="Times New Roman"/>
          <w:sz w:val="24"/>
          <w:szCs w:val="24"/>
        </w:rPr>
        <w:t>/2021.</w:t>
      </w:r>
    </w:p>
    <w:p w:rsidR="00B84AAF" w:rsidRPr="00A1165A" w:rsidRDefault="00B84AAF" w:rsidP="00B84AA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sz w:val="24"/>
          <w:szCs w:val="24"/>
        </w:rPr>
        <w:t xml:space="preserve">Sinh viên dùng tài khoản email của Nhà trường cấp, điền </w:t>
      </w:r>
      <w:hyperlink r:id="rId6" w:history="1">
        <w:r w:rsidRPr="00A1165A">
          <w:rPr>
            <w:rStyle w:val="Hyperlink"/>
            <w:rFonts w:ascii="Times New Roman" w:hAnsi="Times New Roman" w:cs="Times New Roman"/>
            <w:caps/>
            <w:sz w:val="24"/>
            <w:szCs w:val="24"/>
          </w:rPr>
          <w:t>Đơn xin phúc khảo online</w:t>
        </w:r>
      </w:hyperlink>
      <w:r w:rsidRPr="00A1165A">
        <w:rPr>
          <w:rFonts w:ascii="Times New Roman" w:hAnsi="Times New Roman" w:cs="Times New Roman"/>
          <w:sz w:val="24"/>
          <w:szCs w:val="24"/>
        </w:rPr>
        <w:t xml:space="preserve"> theo </w:t>
      </w:r>
      <w:hyperlink r:id="rId7" w:tgtFrame="_blank" w:history="1">
        <w:r w:rsidRPr="00A1165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https://forms.gle/MgMmMSVkzvRR1Pot9</w:t>
        </w:r>
      </w:hyperlink>
      <w:r w:rsidRPr="00A116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4AAF" w:rsidRPr="00A1165A" w:rsidRDefault="00B84AAF" w:rsidP="00E21369">
      <w:pPr>
        <w:pStyle w:val="ListParagraph"/>
        <w:spacing w:before="120" w:after="12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6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Lưu ý: </w:t>
      </w:r>
      <w:r w:rsidRPr="00A1165A">
        <w:rPr>
          <w:rFonts w:ascii="Times New Roman" w:eastAsia="Times New Roman" w:hAnsi="Times New Roman" w:cs="Times New Roman"/>
          <w:color w:val="000000"/>
          <w:sz w:val="24"/>
          <w:szCs w:val="24"/>
        </w:rPr>
        <w:t>Học k</w:t>
      </w:r>
      <w:r w:rsidR="006654B3">
        <w:rPr>
          <w:rFonts w:ascii="Times New Roman" w:eastAsia="Times New Roman" w:hAnsi="Times New Roman" w:cs="Times New Roman"/>
          <w:color w:val="000000"/>
          <w:sz w:val="24"/>
          <w:szCs w:val="24"/>
        </w:rPr>
        <w:t>ỳ 1A năm học 2021</w:t>
      </w:r>
      <w:r w:rsidRPr="00A11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665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Pr="00A11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chỉ phúc khảo các môn thi TNOL/</w:t>
      </w:r>
      <w:r w:rsidR="00202A9B">
        <w:rPr>
          <w:rFonts w:ascii="Times New Roman" w:eastAsia="Times New Roman" w:hAnsi="Times New Roman" w:cs="Times New Roman"/>
          <w:color w:val="000000"/>
          <w:sz w:val="24"/>
          <w:szCs w:val="24"/>
        </w:rPr>
        <w:t>TLOL</w:t>
      </w:r>
      <w:bookmarkStart w:id="0" w:name="_GoBack"/>
      <w:bookmarkEnd w:id="0"/>
      <w:r w:rsidR="00E21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Pr="00A1165A">
        <w:rPr>
          <w:rFonts w:ascii="Times New Roman" w:eastAsia="Times New Roman" w:hAnsi="Times New Roman" w:cs="Times New Roman"/>
          <w:color w:val="000000"/>
          <w:sz w:val="24"/>
          <w:szCs w:val="24"/>
        </w:rPr>
        <w:t>TLL</w:t>
      </w:r>
    </w:p>
    <w:p w:rsidR="00B84AAF" w:rsidRPr="00A1165A" w:rsidRDefault="00B84AAF" w:rsidP="00B84AAF">
      <w:pPr>
        <w:pStyle w:val="ListParagraph"/>
        <w:spacing w:before="120" w:after="120"/>
        <w:ind w:left="284" w:firstLine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AAF" w:rsidRPr="00A1165A" w:rsidRDefault="00B84AAF" w:rsidP="00B84AAF">
      <w:pPr>
        <w:pStyle w:val="ListParagraph"/>
        <w:spacing w:before="120" w:after="12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65A">
        <w:rPr>
          <w:rFonts w:ascii="Times New Roman" w:eastAsia="Times New Roman" w:hAnsi="Times New Roman" w:cs="Times New Roman"/>
          <w:color w:val="000000"/>
          <w:sz w:val="24"/>
          <w:szCs w:val="24"/>
        </w:rPr>
        <w:t>Lệ phí phúc khảo 50.000đồng/1 bài thi</w:t>
      </w:r>
    </w:p>
    <w:p w:rsidR="00B84AAF" w:rsidRPr="00A1165A" w:rsidRDefault="00B84AAF" w:rsidP="00B84AAF">
      <w:pPr>
        <w:pStyle w:val="ListParagraph"/>
        <w:spacing w:before="120" w:after="12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65A">
        <w:rPr>
          <w:rFonts w:ascii="Times New Roman" w:eastAsia="Times New Roman" w:hAnsi="Times New Roman" w:cs="Times New Roman"/>
          <w:color w:val="000000"/>
          <w:sz w:val="24"/>
          <w:szCs w:val="24"/>
        </w:rPr>
        <w:t>Sinh viên nộp tiền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theo địa chỉ sau</w:t>
      </w:r>
      <w:r w:rsidRPr="00A1165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4AAF" w:rsidRPr="00A1165A" w:rsidRDefault="00B84AAF" w:rsidP="00B84AAF">
      <w:pPr>
        <w:pStyle w:val="ListParagraph"/>
        <w:numPr>
          <w:ilvl w:val="0"/>
          <w:numId w:val="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Tên tài khoản: </w:t>
      </w:r>
      <w:r w:rsidRPr="00A11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Trường Đại học Mỏ - Địa chất</w:t>
      </w:r>
    </w:p>
    <w:p w:rsidR="00B84AAF" w:rsidRPr="00A1165A" w:rsidRDefault="00B84AAF" w:rsidP="00B84AAF">
      <w:pPr>
        <w:pStyle w:val="ListParagraph"/>
        <w:numPr>
          <w:ilvl w:val="0"/>
          <w:numId w:val="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sz w:val="24"/>
          <w:szCs w:val="24"/>
        </w:rPr>
        <w:t xml:space="preserve">Địa chỉ: </w:t>
      </w:r>
      <w:r w:rsidRPr="00A1165A">
        <w:rPr>
          <w:rFonts w:ascii="Times New Roman" w:hAnsi="Times New Roman" w:cs="Times New Roman"/>
          <w:b/>
          <w:sz w:val="24"/>
          <w:szCs w:val="24"/>
        </w:rPr>
        <w:t>Đức Thắng - Bắc Từ Liêm - Hà Nội</w:t>
      </w:r>
      <w:r w:rsidRPr="00A116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4AAF" w:rsidRPr="00A1165A" w:rsidRDefault="00B84AAF" w:rsidP="00B84AAF">
      <w:pPr>
        <w:pStyle w:val="ListParagraph"/>
        <w:numPr>
          <w:ilvl w:val="0"/>
          <w:numId w:val="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sz w:val="24"/>
          <w:szCs w:val="24"/>
        </w:rPr>
        <w:t xml:space="preserve">Số tài khoản (VNĐ): </w:t>
      </w:r>
      <w:r w:rsidRPr="00A1165A">
        <w:rPr>
          <w:rFonts w:ascii="Times New Roman" w:hAnsi="Times New Roman" w:cs="Times New Roman"/>
          <w:b/>
          <w:sz w:val="24"/>
          <w:szCs w:val="24"/>
        </w:rPr>
        <w:t>2151 0000 006 942</w:t>
      </w:r>
    </w:p>
    <w:p w:rsidR="00B84AAF" w:rsidRPr="00A1165A" w:rsidRDefault="00B84AAF" w:rsidP="00B84AAF">
      <w:pPr>
        <w:pStyle w:val="ListParagraph"/>
        <w:numPr>
          <w:ilvl w:val="0"/>
          <w:numId w:val="5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sz w:val="24"/>
          <w:szCs w:val="24"/>
        </w:rPr>
        <w:t xml:space="preserve">Tại: </w:t>
      </w:r>
      <w:r w:rsidRPr="00A1165A">
        <w:rPr>
          <w:rFonts w:ascii="Times New Roman" w:hAnsi="Times New Roman" w:cs="Times New Roman"/>
          <w:b/>
          <w:sz w:val="24"/>
          <w:szCs w:val="24"/>
        </w:rPr>
        <w:t>Ngân hàng TMCP Đầu tư và Phát triển Việt nam - Chi nhánh cầu Giấy</w:t>
      </w:r>
    </w:p>
    <w:p w:rsidR="00B84AAF" w:rsidRPr="00A1165A" w:rsidRDefault="00B84AAF" w:rsidP="00B84AA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sz w:val="24"/>
          <w:szCs w:val="24"/>
        </w:rPr>
        <w:t>Phòng Đảm bảo chất lượng giáo dục sẽ phối hợp v</w:t>
      </w:r>
      <w:r w:rsidR="001D1AD6">
        <w:rPr>
          <w:rFonts w:ascii="Times New Roman" w:hAnsi="Times New Roman" w:cs="Times New Roman"/>
          <w:sz w:val="24"/>
          <w:szCs w:val="24"/>
        </w:rPr>
        <w:t>ới</w:t>
      </w:r>
      <w:r w:rsidRPr="00A1165A">
        <w:rPr>
          <w:rFonts w:ascii="Times New Roman" w:hAnsi="Times New Roman" w:cs="Times New Roman"/>
          <w:sz w:val="24"/>
          <w:szCs w:val="24"/>
        </w:rPr>
        <w:t xml:space="preserve"> các Khoa, Bộ môn và giảng viên để hoàn thành việc chấm bài, trả kết quả online sau khi đóng link đăng ký 01 tuần.</w:t>
      </w:r>
    </w:p>
    <w:p w:rsidR="00B84AAF" w:rsidRPr="00A1165A" w:rsidRDefault="00B84AAF" w:rsidP="00B84AA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sz w:val="24"/>
          <w:szCs w:val="24"/>
        </w:rPr>
        <w:t>Kính đề nghị các đơn vị chuyển tiếp email này đến sinh viên thuộc đơn vị mình quản lý biết và thực hiện.</w:t>
      </w:r>
    </w:p>
    <w:p w:rsidR="00B84AAF" w:rsidRPr="00A1165A" w:rsidRDefault="00B84AAF" w:rsidP="00B84AA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sz w:val="24"/>
          <w:szCs w:val="24"/>
        </w:rPr>
        <w:t>Xin trân trọng cám ơn.</w:t>
      </w:r>
    </w:p>
    <w:p w:rsidR="00B84AAF" w:rsidRPr="00A1165A" w:rsidRDefault="00B84AAF" w:rsidP="00B84AA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165A">
        <w:rPr>
          <w:rFonts w:ascii="Times New Roman" w:hAnsi="Times New Roman" w:cs="Times New Roman"/>
          <w:sz w:val="24"/>
          <w:szCs w:val="24"/>
        </w:rPr>
        <w:t>Dương Mai Yến</w:t>
      </w:r>
    </w:p>
    <w:p w:rsidR="00B84AAF" w:rsidRPr="00B81128" w:rsidRDefault="00B84AAF" w:rsidP="00B84AAF">
      <w:pPr>
        <w:rPr>
          <w:rFonts w:cstheme="minorHAnsi"/>
        </w:rPr>
      </w:pPr>
      <w:r>
        <w:rPr>
          <w:rFonts w:cstheme="minorHAnsi"/>
        </w:rPr>
        <w:t>ĐT: 0906150798</w:t>
      </w:r>
    </w:p>
    <w:p w:rsidR="00C50DC1" w:rsidRPr="00B81128" w:rsidRDefault="00C50DC1" w:rsidP="00C50DC1">
      <w:pPr>
        <w:ind w:left="360"/>
        <w:rPr>
          <w:rFonts w:cstheme="minorHAnsi"/>
        </w:rPr>
      </w:pPr>
    </w:p>
    <w:p w:rsidR="00C50DC1" w:rsidRPr="00B81128" w:rsidRDefault="00C50DC1" w:rsidP="00C50DC1">
      <w:pPr>
        <w:rPr>
          <w:rFonts w:cstheme="minorHAnsi"/>
        </w:rPr>
      </w:pPr>
    </w:p>
    <w:p w:rsidR="00A61422" w:rsidRDefault="00202A9B"/>
    <w:sectPr w:rsidR="00A61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6A2D"/>
    <w:multiLevelType w:val="hybridMultilevel"/>
    <w:tmpl w:val="7D5CAB6E"/>
    <w:lvl w:ilvl="0" w:tplc="42BECFF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24445"/>
    <w:multiLevelType w:val="multilevel"/>
    <w:tmpl w:val="8C4A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C75F0"/>
    <w:multiLevelType w:val="hybridMultilevel"/>
    <w:tmpl w:val="7D5CAB6E"/>
    <w:lvl w:ilvl="0" w:tplc="42BECFF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0B15FD"/>
    <w:multiLevelType w:val="hybridMultilevel"/>
    <w:tmpl w:val="2B46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81ED8"/>
    <w:multiLevelType w:val="hybridMultilevel"/>
    <w:tmpl w:val="E05A5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5A"/>
    <w:rsid w:val="0016350E"/>
    <w:rsid w:val="001D1AD6"/>
    <w:rsid w:val="001E7D81"/>
    <w:rsid w:val="00202A9B"/>
    <w:rsid w:val="002E2F62"/>
    <w:rsid w:val="00311493"/>
    <w:rsid w:val="00320C0C"/>
    <w:rsid w:val="00497444"/>
    <w:rsid w:val="005F5BBD"/>
    <w:rsid w:val="006654B3"/>
    <w:rsid w:val="007724F1"/>
    <w:rsid w:val="007B5C1B"/>
    <w:rsid w:val="009416D2"/>
    <w:rsid w:val="00950C33"/>
    <w:rsid w:val="009E245A"/>
    <w:rsid w:val="00A1165A"/>
    <w:rsid w:val="00A7051E"/>
    <w:rsid w:val="00A77F22"/>
    <w:rsid w:val="00B81128"/>
    <w:rsid w:val="00B84AAF"/>
    <w:rsid w:val="00BA5B7B"/>
    <w:rsid w:val="00C358B6"/>
    <w:rsid w:val="00C50DC1"/>
    <w:rsid w:val="00D9608F"/>
    <w:rsid w:val="00DF5427"/>
    <w:rsid w:val="00E21369"/>
    <w:rsid w:val="00FC00A8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7ED7"/>
  <w15:chartTrackingRefBased/>
  <w15:docId w15:val="{14FE9359-912B-45C9-8462-91134BE6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MgMmMSVkzvRR1Pot9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Pages/ResponsePage.aspx?id=K9ZSyDIw3EyWqzDkNo-r190o4G-F1cRDvLqYrKVcmg5URFFDOUUwSFk3OEcwNUNNVVZBTUJaTTRUTi4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2C071-D5FD-4CAE-BB97-F9FC9D055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77709-9294-44E0-8CE4-AFCC31430850}"/>
</file>

<file path=customXml/itemProps3.xml><?xml version="1.0" encoding="utf-8"?>
<ds:datastoreItem xmlns:ds="http://schemas.openxmlformats.org/officeDocument/2006/customXml" ds:itemID="{2F2C966A-7DD7-46A9-A70C-D03659225B88}"/>
</file>

<file path=customXml/itemProps4.xml><?xml version="1.0" encoding="utf-8"?>
<ds:datastoreItem xmlns:ds="http://schemas.openxmlformats.org/officeDocument/2006/customXml" ds:itemID="{96504A3B-E581-4193-A5D6-F32795208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2021-11-03T06:26:00Z</dcterms:created>
  <dcterms:modified xsi:type="dcterms:W3CDTF">2021-11-03T06:27:00Z</dcterms:modified>
</cp:coreProperties>
</file>